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253" w14:textId="77777777" w:rsidR="00B125C4" w:rsidRDefault="00B125C4" w:rsidP="00B125C4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</w:pPr>
      <w:r w:rsidRPr="00634E09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Sacred Heart Pastoral Council</w:t>
      </w:r>
    </w:p>
    <w:p w14:paraId="3DE21183" w14:textId="77777777" w:rsidR="00B125C4" w:rsidRPr="00634E09" w:rsidRDefault="00B125C4" w:rsidP="00B125C4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 xml:space="preserve">Meeting Minutes </w:t>
      </w:r>
      <w:r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August 7</w:t>
      </w:r>
      <w:r w:rsidRPr="00634E09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, 2025</w:t>
      </w:r>
    </w:p>
    <w:p w14:paraId="24C6B611" w14:textId="77777777" w:rsidR="00B125C4" w:rsidRPr="00634E09" w:rsidRDefault="00B125C4" w:rsidP="00B125C4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437E18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Present: Laurie Overesch, Dave Erickson, Maura Seidl, Mary Beth Nienhaus, JoAnn Smolcich, Mary Mancl, Luke Fischer, Dottie Borowski,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Mary Delfosse, Fikiri Bisimwa, 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and Father John.</w:t>
      </w:r>
    </w:p>
    <w:p w14:paraId="16494958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48F7ABB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Absent: Hannah Jensen</w:t>
      </w:r>
    </w:p>
    <w:p w14:paraId="5F640F87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B4A5B5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The Opening Prayer was led by Father John tonight.</w:t>
      </w:r>
    </w:p>
    <w:p w14:paraId="5945C74D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4FBB7CD" w14:textId="77777777" w:rsidR="00B125C4" w:rsidRPr="00634E09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Laurie Overesch called meeting to order at 6:0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2</w:t>
      </w:r>
    </w:p>
    <w:p w14:paraId="27C723B8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Review Minutes- Motion to accept the minutes from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June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5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2025 was made by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Dottie Borowski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seconded by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Luke Fischer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, and carried to Approval by a Unanimous vote.</w:t>
      </w:r>
    </w:p>
    <w:p w14:paraId="34E0C33E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C6094A" w14:textId="727F4311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  <w:r w:rsidRPr="00B125C4"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  <w:t>Old Business</w:t>
      </w:r>
    </w:p>
    <w:p w14:paraId="12009F33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</w:p>
    <w:p w14:paraId="2E77F183" w14:textId="21A160A3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This was an abbreviated meeting so there was no discussion of Old Business.</w:t>
      </w:r>
    </w:p>
    <w:p w14:paraId="26A1F058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24A0305" w14:textId="65C7C283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  <w:r w:rsidRPr="00B125C4"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  <w:t>New Business</w:t>
      </w:r>
    </w:p>
    <w:p w14:paraId="6C5F760F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</w:p>
    <w:p w14:paraId="4BAE7D59" w14:textId="0B0B6D2F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elected Officers for the 2025-26 Parish Pastoral Council as follows-</w:t>
      </w:r>
    </w:p>
    <w:p w14:paraId="4ED3C3CE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09DE7BF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Laurie Overesch-Chairman </w:t>
      </w:r>
    </w:p>
    <w:p w14:paraId="573784DB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Nominated by Dave Erickson, 2</w:t>
      </w:r>
      <w:r w:rsidRPr="00B125C4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by Mary Mancl and elected Unanimously.</w:t>
      </w:r>
    </w:p>
    <w:p w14:paraId="39196FF2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B791536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Luke Fischer-Vice Chairman</w:t>
      </w:r>
    </w:p>
    <w:p w14:paraId="1D910470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Nominated by Laurie Overesch, 2</w:t>
      </w:r>
      <w:r w:rsidRPr="00B125C4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Mary Mancl and elected Unanimously.</w:t>
      </w:r>
    </w:p>
    <w:p w14:paraId="1BE6C00E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1757549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Dave Erickson-Secretary</w:t>
      </w:r>
    </w:p>
    <w:p w14:paraId="71C74DC0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Nominated by Mary Mancl, 2</w:t>
      </w:r>
      <w:r w:rsidRPr="00B125C4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Laurie Overesch and elected Unanimously.</w:t>
      </w:r>
    </w:p>
    <w:p w14:paraId="1652A699" w14:textId="77777777" w:rsidR="00B125C4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E9E4C63" w14:textId="77777777" w:rsidR="000A37BB" w:rsidRDefault="00B125C4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Parish/Finance Council August Cookout</w:t>
      </w:r>
      <w:r w:rsidR="000A37BB">
        <w:rPr>
          <w:rFonts w:ascii="Aptos" w:eastAsia="Times New Roman" w:hAnsi="Aptos" w:cs="Times New Roman"/>
          <w:color w:val="000000"/>
          <w:kern w:val="0"/>
          <w14:ligatures w14:val="none"/>
        </w:rPr>
        <w:t>- All Parish council members except Hannah Jensen attended.  NOBODY from Finance Council attended.  A suggestion was made to hold the cookout on the night of Finance Council meeting next year to facilitate more Finance members attending.</w:t>
      </w:r>
    </w:p>
    <w:p w14:paraId="391637FD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68C3CC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Fun with Friends- </w:t>
      </w:r>
    </w:p>
    <w:p w14:paraId="417A4F0C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As we are gearing up for Fun with Friends to start in October, we shared a few pieces of information-</w:t>
      </w:r>
    </w:p>
    <w:p w14:paraId="3314892C" w14:textId="25CD8096" w:rsidR="00B125C4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 games wish list will be shared with the parish in the bulletin and on Amazon in order to get games </w:t>
      </w:r>
      <w:r w:rsidR="0066351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donated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that can stay at Sacred Heart and Mary Mancl </w:t>
      </w:r>
      <w:r w:rsidR="0066351F">
        <w:rPr>
          <w:rFonts w:ascii="Aptos" w:eastAsia="Times New Roman" w:hAnsi="Aptos" w:cs="Times New Roman"/>
          <w:color w:val="000000"/>
          <w:kern w:val="0"/>
          <w14:ligatures w14:val="none"/>
        </w:rPr>
        <w:t>does not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have to haul her games in every month.  We also are looking for VOLUNTEERS to work Fun with Friends.  Dave and/or Mary will be one worker each month.  A second worker is needed monthly.  We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will send around a sign-up sheet at both Parish and Finance Council meetings to see if we can fill all the slots for 2025-26</w:t>
      </w:r>
      <w:r w:rsidR="00B125C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There will be more specifics shared with Councils in September.</w:t>
      </w:r>
    </w:p>
    <w:p w14:paraId="3E0DAE7C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26C7DCB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0902A6" w14:textId="77777777" w:rsidR="000A37BB" w:rsidRDefault="000A37BB" w:rsidP="000A37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 motion was made by Luke Fischer to adjourn the meeting, 2</w:t>
      </w:r>
      <w:r w:rsidRPr="000A37BB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by Maura Seidl and </w:t>
      </w:r>
      <w:r w:rsidRPr="00634E09">
        <w:rPr>
          <w:rFonts w:ascii="Aptos" w:eastAsia="Times New Roman" w:hAnsi="Aptos" w:cs="Times New Roman"/>
          <w:color w:val="000000"/>
          <w:kern w:val="0"/>
          <w14:ligatures w14:val="none"/>
        </w:rPr>
        <w:t>carried to Approval by a Unanimous vote.</w:t>
      </w:r>
    </w:p>
    <w:p w14:paraId="1AB78767" w14:textId="77777777" w:rsidR="000A37BB" w:rsidRDefault="000A37BB" w:rsidP="000A37B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A622D36" w14:textId="518D0883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Father John led us in a closing prayer.</w:t>
      </w:r>
    </w:p>
    <w:p w14:paraId="66FD4290" w14:textId="7D38F531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The meeting closed at 6:14 and the Cook out began.</w:t>
      </w:r>
    </w:p>
    <w:p w14:paraId="1DD5A73C" w14:textId="77777777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148E18D" w14:textId="16AC6921" w:rsidR="000A37BB" w:rsidRDefault="000A37BB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Our next meeting is Thursday, September 4 at 6:00 in the Holy Family Room</w:t>
      </w:r>
      <w:r w:rsidR="0066351F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7CC0CAB6" w14:textId="28F47BC8" w:rsidR="0066351F" w:rsidRDefault="0066351F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See you then !!!</w:t>
      </w:r>
    </w:p>
    <w:p w14:paraId="40951732" w14:textId="77777777" w:rsidR="0066351F" w:rsidRDefault="0066351F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8540A78" w14:textId="3BD45A74" w:rsidR="0066351F" w:rsidRDefault="0066351F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Respectfully Submitted by Dave Erickson-Secretary</w:t>
      </w:r>
    </w:p>
    <w:p w14:paraId="4D15A202" w14:textId="5642A329" w:rsidR="0066351F" w:rsidRPr="00B125C4" w:rsidRDefault="0066351F" w:rsidP="00B125C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Sacred Heart Parish Pastoral Council</w:t>
      </w:r>
    </w:p>
    <w:p w14:paraId="4AF15A05" w14:textId="77777777" w:rsidR="00C9294F" w:rsidRDefault="00C9294F"/>
    <w:sectPr w:rsidR="00C9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C4"/>
    <w:rsid w:val="0003076A"/>
    <w:rsid w:val="000A37BB"/>
    <w:rsid w:val="004A36F2"/>
    <w:rsid w:val="0066351F"/>
    <w:rsid w:val="00AF56AD"/>
    <w:rsid w:val="00B125C4"/>
    <w:rsid w:val="00BB0AA9"/>
    <w:rsid w:val="00C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3F99"/>
  <w15:chartTrackingRefBased/>
  <w15:docId w15:val="{8BAE2AF4-AF28-4D49-84E1-7913C82C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C4"/>
  </w:style>
  <w:style w:type="paragraph" w:styleId="Heading1">
    <w:name w:val="heading 1"/>
    <w:basedOn w:val="Normal"/>
    <w:next w:val="Normal"/>
    <w:link w:val="Heading1Char"/>
    <w:uiPriority w:val="9"/>
    <w:qFormat/>
    <w:rsid w:val="00B1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 Gloria Erickson</dc:creator>
  <cp:keywords/>
  <dc:description/>
  <cp:lastModifiedBy>Dave  Gloria Erickson</cp:lastModifiedBy>
  <cp:revision>1</cp:revision>
  <dcterms:created xsi:type="dcterms:W3CDTF">2025-09-02T16:28:00Z</dcterms:created>
  <dcterms:modified xsi:type="dcterms:W3CDTF">2025-09-02T16:53:00Z</dcterms:modified>
</cp:coreProperties>
</file>